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770C" w:rsidRPr="0069636D" w:rsidRDefault="00296406" w:rsidP="005D36F8">
      <w:pPr>
        <w:spacing w:line="240" w:lineRule="auto"/>
        <w:jc w:val="center"/>
        <w:rPr>
          <w:rFonts w:asciiTheme="majorHAnsi" w:eastAsia="Calibri" w:hAnsiTheme="majorHAnsi" w:cs="Calibri"/>
          <w:b/>
          <w:color w:val="000000" w:themeColor="text1"/>
          <w:sz w:val="20"/>
          <w:szCs w:val="20"/>
        </w:rPr>
      </w:pPr>
      <w:r w:rsidRPr="0069636D">
        <w:rPr>
          <w:rFonts w:ascii="Calibri" w:eastAsia="Times New Roman" w:hAnsi="Calibri" w:cs="Calibri"/>
          <w:b/>
          <w:bCs/>
          <w:color w:val="000000" w:themeColor="text1"/>
          <w:sz w:val="24"/>
          <w:szCs w:val="24"/>
          <w:lang w:val="en-US"/>
        </w:rPr>
        <w:t xml:space="preserve">In </w:t>
      </w:r>
      <w:proofErr w:type="gramStart"/>
      <w:r w:rsidRPr="0069636D">
        <w:rPr>
          <w:rFonts w:ascii="Calibri" w:eastAsia="Times New Roman" w:hAnsi="Calibri" w:cs="Calibri"/>
          <w:b/>
          <w:bCs/>
          <w:color w:val="000000" w:themeColor="text1"/>
          <w:sz w:val="24"/>
          <w:szCs w:val="24"/>
          <w:lang w:val="en-US"/>
        </w:rPr>
        <w:t>Whose</w:t>
      </w:r>
      <w:proofErr w:type="gramEnd"/>
      <w:r w:rsidRPr="0069636D">
        <w:rPr>
          <w:rFonts w:ascii="Calibri" w:eastAsia="Times New Roman" w:hAnsi="Calibri" w:cs="Calibri"/>
          <w:b/>
          <w:bCs/>
          <w:color w:val="000000" w:themeColor="text1"/>
          <w:sz w:val="24"/>
          <w:szCs w:val="24"/>
          <w:lang w:val="en-US"/>
        </w:rPr>
        <w:t xml:space="preserve"> Name</w:t>
      </w:r>
    </w:p>
    <w:p w:rsidR="00296406" w:rsidRPr="0069636D" w:rsidRDefault="00296406" w:rsidP="00A30645">
      <w:pPr>
        <w:spacing w:line="256" w:lineRule="auto"/>
        <w:rPr>
          <w:rFonts w:asciiTheme="majorHAnsi" w:eastAsia="Calibri" w:hAnsiTheme="majorHAnsi" w:cs="Calibri"/>
          <w:b/>
          <w:color w:val="000000" w:themeColor="text1"/>
          <w:sz w:val="20"/>
          <w:szCs w:val="20"/>
        </w:rPr>
      </w:pPr>
    </w:p>
    <w:p w:rsidR="00296406" w:rsidRPr="0069636D" w:rsidRDefault="00296406" w:rsidP="00A30645">
      <w:pPr>
        <w:spacing w:line="256" w:lineRule="auto"/>
        <w:rPr>
          <w:rFonts w:asciiTheme="majorHAnsi" w:eastAsia="Calibri" w:hAnsiTheme="majorHAnsi" w:cs="Calibri"/>
          <w:b/>
          <w:color w:val="000000" w:themeColor="text1"/>
          <w:sz w:val="20"/>
          <w:szCs w:val="20"/>
        </w:rPr>
      </w:pPr>
    </w:p>
    <w:p w:rsidR="00D6761E" w:rsidRPr="0069636D" w:rsidRDefault="00D6761E" w:rsidP="00A30645">
      <w:pPr>
        <w:spacing w:line="256" w:lineRule="auto"/>
        <w:rPr>
          <w:rFonts w:asciiTheme="majorHAnsi" w:eastAsia="Calibri" w:hAnsiTheme="majorHAnsi" w:cs="Calibri"/>
          <w:b/>
          <w:color w:val="000000" w:themeColor="text1"/>
          <w:sz w:val="20"/>
          <w:szCs w:val="20"/>
        </w:rPr>
        <w:sectPr w:rsidR="00D6761E" w:rsidRPr="0069636D" w:rsidSect="00647F8B">
          <w:headerReference w:type="even" r:id="rId7"/>
          <w:headerReference w:type="default" r:id="rId8"/>
          <w:headerReference w:type="first" r:id="rId9"/>
          <w:pgSz w:w="12240" w:h="15840"/>
          <w:pgMar w:top="720" w:right="720" w:bottom="720" w:left="720" w:header="360" w:footer="720" w:gutter="0"/>
          <w:pgNumType w:start="1"/>
          <w:cols w:num="2" w:sep="1" w:space="432" w:equalWidth="0">
            <w:col w:w="5184" w:space="432"/>
            <w:col w:w="5184" w:space="0"/>
          </w:cols>
          <w:docGrid w:linePitch="299"/>
        </w:sectPr>
      </w:pPr>
    </w:p>
    <w:p w:rsidR="00C537EA" w:rsidRPr="0069636D" w:rsidRDefault="00C537EA" w:rsidP="00C537EA">
      <w:pPr>
        <w:rPr>
          <w:color w:val="000000" w:themeColor="text1"/>
        </w:rPr>
      </w:pPr>
      <w:r w:rsidRPr="0069636D">
        <w:rPr>
          <w:noProof/>
          <w:color w:val="000000" w:themeColor="text1"/>
          <w:lang w:val="en-US"/>
        </w:rPr>
        <w:lastRenderedPageBreak/>
        <w:drawing>
          <wp:inline distT="0" distB="0" distL="0" distR="0">
            <wp:extent cx="6908167" cy="9581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908167" cy="958136"/>
                    </a:xfrm>
                    <a:prstGeom prst="rect">
                      <a:avLst/>
                    </a:prstGeom>
                  </pic:spPr>
                </pic:pic>
              </a:graphicData>
            </a:graphic>
          </wp:inline>
        </w:drawing>
      </w:r>
    </w:p>
    <w:p w:rsidR="00C537EA" w:rsidRPr="0069636D" w:rsidRDefault="00C537EA" w:rsidP="00C537EA">
      <w:pPr>
        <w:jc w:val="right"/>
        <w:rPr>
          <w:b/>
          <w:bCs/>
          <w:color w:val="000000" w:themeColor="text1"/>
          <w:sz w:val="32"/>
          <w:szCs w:val="32"/>
        </w:rPr>
      </w:pPr>
      <w:r w:rsidRPr="0069636D">
        <w:rPr>
          <w:b/>
          <w:bCs/>
          <w:color w:val="000000" w:themeColor="text1"/>
          <w:sz w:val="32"/>
          <w:szCs w:val="32"/>
        </w:rPr>
        <w:tab/>
        <w:t>OCTOBER 16, 2022</w:t>
      </w:r>
    </w:p>
    <w:p w:rsidR="00C537EA" w:rsidRPr="0069636D" w:rsidRDefault="00C537EA" w:rsidP="00C537EA">
      <w:pPr>
        <w:rPr>
          <w:b/>
          <w:bCs/>
          <w:color w:val="000000" w:themeColor="text1"/>
          <w:u w:val="single"/>
        </w:rPr>
      </w:pPr>
      <w:r w:rsidRPr="0069636D">
        <w:rPr>
          <w:b/>
          <w:bCs/>
          <w:color w:val="000000" w:themeColor="text1"/>
          <w:u w:val="single"/>
        </w:rPr>
        <w:t>Source text: Ephesians 4:1-3</w:t>
      </w:r>
    </w:p>
    <w:p w:rsidR="00C537EA" w:rsidRPr="0069636D" w:rsidRDefault="00C537EA" w:rsidP="00C537EA">
      <w:pPr>
        <w:rPr>
          <w:color w:val="000000" w:themeColor="text1"/>
          <w:u w:val="single"/>
        </w:rPr>
      </w:pPr>
    </w:p>
    <w:p w:rsidR="00C537EA" w:rsidRPr="0069636D" w:rsidRDefault="00C537EA" w:rsidP="00C537EA">
      <w:pPr>
        <w:spacing w:line="360" w:lineRule="auto"/>
        <w:rPr>
          <w:color w:val="000000" w:themeColor="text1"/>
        </w:rPr>
      </w:pPr>
      <w:r w:rsidRPr="0069636D">
        <w:rPr>
          <w:color w:val="000000" w:themeColor="text1"/>
        </w:rPr>
        <w:t xml:space="preserve">When Paul proclaimed he was the, </w:t>
      </w:r>
      <w:r w:rsidRPr="0069636D">
        <w:rPr>
          <w:i/>
          <w:iCs/>
          <w:color w:val="000000" w:themeColor="text1"/>
        </w:rPr>
        <w:t>“prisoner”</w:t>
      </w:r>
      <w:r w:rsidRPr="0069636D">
        <w:rPr>
          <w:color w:val="000000" w:themeColor="text1"/>
        </w:rPr>
        <w:t xml:space="preserve"> of the Lord</w:t>
      </w:r>
      <w:r w:rsidRPr="0069636D">
        <w:rPr>
          <w:i/>
          <w:iCs/>
          <w:color w:val="000000" w:themeColor="text1"/>
        </w:rPr>
        <w:t xml:space="preserve">, </w:t>
      </w:r>
      <w:r w:rsidRPr="0069636D">
        <w:rPr>
          <w:color w:val="000000" w:themeColor="text1"/>
        </w:rPr>
        <w:t>considering the root word he used [</w:t>
      </w:r>
      <w:proofErr w:type="spellStart"/>
      <w:r w:rsidRPr="0069636D">
        <w:rPr>
          <w:color w:val="000000" w:themeColor="text1"/>
        </w:rPr>
        <w:t>deō</w:t>
      </w:r>
      <w:proofErr w:type="spellEnd"/>
      <w:r w:rsidRPr="0069636D">
        <w:rPr>
          <w:color w:val="000000" w:themeColor="text1"/>
        </w:rPr>
        <w:t>] what’s he declaring? _______________________________________________________________________________</w:t>
      </w:r>
    </w:p>
    <w:p w:rsidR="00C537EA" w:rsidRPr="0069636D" w:rsidRDefault="00C537EA" w:rsidP="00C537EA">
      <w:pPr>
        <w:spacing w:line="360" w:lineRule="auto"/>
        <w:rPr>
          <w:color w:val="000000" w:themeColor="text1"/>
        </w:rPr>
      </w:pPr>
    </w:p>
    <w:p w:rsidR="00C537EA" w:rsidRPr="0069636D" w:rsidRDefault="00C537EA" w:rsidP="00C537EA">
      <w:pPr>
        <w:spacing w:line="360" w:lineRule="auto"/>
        <w:rPr>
          <w:color w:val="000000" w:themeColor="text1"/>
        </w:rPr>
      </w:pPr>
      <w:r w:rsidRPr="0069636D">
        <w:rPr>
          <w:color w:val="000000" w:themeColor="text1"/>
        </w:rPr>
        <w:t>All Christians are prisoners “bound” to live, talk, act, and worship according to the will of the ______</w:t>
      </w:r>
    </w:p>
    <w:p w:rsidR="00C537EA" w:rsidRPr="0069636D" w:rsidRDefault="00C537EA" w:rsidP="00C537EA">
      <w:pPr>
        <w:spacing w:line="360" w:lineRule="auto"/>
        <w:rPr>
          <w:color w:val="000000" w:themeColor="text1"/>
        </w:rPr>
      </w:pPr>
    </w:p>
    <w:p w:rsidR="00C537EA" w:rsidRPr="0069636D" w:rsidRDefault="00C537EA" w:rsidP="00C537EA">
      <w:pPr>
        <w:spacing w:line="360" w:lineRule="auto"/>
        <w:rPr>
          <w:color w:val="000000" w:themeColor="text1"/>
        </w:rPr>
      </w:pPr>
      <w:r w:rsidRPr="0069636D">
        <w:rPr>
          <w:color w:val="000000" w:themeColor="text1"/>
        </w:rPr>
        <w:t xml:space="preserve">According to Paul’s reference of himself in Galatians 2:20, he said, </w:t>
      </w:r>
      <w:r w:rsidRPr="0069636D">
        <w:rPr>
          <w:i/>
          <w:iCs/>
          <w:color w:val="000000" w:themeColor="text1"/>
        </w:rPr>
        <w:t>“…it is not longer I who live…”</w:t>
      </w:r>
      <w:r w:rsidRPr="0069636D">
        <w:rPr>
          <w:color w:val="000000" w:themeColor="text1"/>
        </w:rPr>
        <w:t>.</w:t>
      </w:r>
    </w:p>
    <w:p w:rsidR="00C537EA" w:rsidRPr="0069636D" w:rsidRDefault="00C537EA" w:rsidP="00C537EA">
      <w:pPr>
        <w:spacing w:line="360" w:lineRule="auto"/>
        <w:rPr>
          <w:color w:val="000000" w:themeColor="text1"/>
        </w:rPr>
      </w:pPr>
      <w:r w:rsidRPr="0069636D">
        <w:rPr>
          <w:color w:val="000000" w:themeColor="text1"/>
        </w:rPr>
        <w:tab/>
        <w:t xml:space="preserve">Who lives in Paul? _____________        </w:t>
      </w:r>
      <w:r w:rsidRPr="0069636D">
        <w:rPr>
          <w:color w:val="000000" w:themeColor="text1"/>
        </w:rPr>
        <w:tab/>
        <w:t xml:space="preserve">How does Paul live? _____  ________. </w:t>
      </w:r>
    </w:p>
    <w:p w:rsidR="00C537EA" w:rsidRPr="0069636D" w:rsidRDefault="00C537EA" w:rsidP="00C537EA">
      <w:pPr>
        <w:rPr>
          <w:color w:val="000000" w:themeColor="text1"/>
        </w:rPr>
      </w:pPr>
    </w:p>
    <w:p w:rsidR="00C537EA" w:rsidRPr="0069636D" w:rsidRDefault="00C537EA" w:rsidP="00C537EA">
      <w:pPr>
        <w:rPr>
          <w:color w:val="000000" w:themeColor="text1"/>
        </w:rPr>
      </w:pPr>
      <w:r w:rsidRPr="0069636D">
        <w:rPr>
          <w:color w:val="000000" w:themeColor="text1"/>
        </w:rPr>
        <w:t>What is the concept or idea Paul is making? ____________________________________________________</w:t>
      </w:r>
    </w:p>
    <w:p w:rsidR="00C537EA" w:rsidRPr="0069636D" w:rsidRDefault="00C537EA" w:rsidP="00C537EA">
      <w:pPr>
        <w:rPr>
          <w:color w:val="000000" w:themeColor="text1"/>
        </w:rPr>
      </w:pPr>
    </w:p>
    <w:p w:rsidR="00C537EA" w:rsidRPr="0069636D" w:rsidRDefault="00C537EA" w:rsidP="00C537EA">
      <w:pPr>
        <w:spacing w:line="360" w:lineRule="auto"/>
        <w:rPr>
          <w:color w:val="000000" w:themeColor="text1"/>
        </w:rPr>
      </w:pPr>
      <w:r w:rsidRPr="0069636D">
        <w:rPr>
          <w:color w:val="000000" w:themeColor="text1"/>
        </w:rPr>
        <w:t xml:space="preserve">Walking Humbly is defined by three words: </w:t>
      </w:r>
    </w:p>
    <w:p w:rsidR="00C537EA" w:rsidRPr="0069636D" w:rsidRDefault="00C537EA" w:rsidP="00C537EA">
      <w:pPr>
        <w:spacing w:line="360" w:lineRule="auto"/>
        <w:ind w:firstLine="720"/>
        <w:rPr>
          <w:color w:val="000000" w:themeColor="text1"/>
        </w:rPr>
      </w:pPr>
      <w:r w:rsidRPr="0069636D">
        <w:rPr>
          <w:color w:val="000000" w:themeColor="text1"/>
        </w:rPr>
        <w:t>1. ________________ which means: ____________________________________________________</w:t>
      </w:r>
    </w:p>
    <w:p w:rsidR="00C537EA" w:rsidRPr="0069636D" w:rsidRDefault="00C537EA" w:rsidP="00C537EA">
      <w:pPr>
        <w:spacing w:line="360" w:lineRule="auto"/>
        <w:ind w:firstLine="720"/>
        <w:rPr>
          <w:color w:val="000000" w:themeColor="text1"/>
        </w:rPr>
      </w:pPr>
      <w:r w:rsidRPr="0069636D">
        <w:rPr>
          <w:color w:val="000000" w:themeColor="text1"/>
        </w:rPr>
        <w:t>2. ________________ which means: ____________________________________________________</w:t>
      </w:r>
    </w:p>
    <w:p w:rsidR="00C537EA" w:rsidRPr="0069636D" w:rsidRDefault="00C537EA" w:rsidP="00C537EA">
      <w:pPr>
        <w:spacing w:line="360" w:lineRule="auto"/>
        <w:ind w:firstLine="720"/>
        <w:rPr>
          <w:color w:val="000000" w:themeColor="text1"/>
        </w:rPr>
      </w:pPr>
      <w:r w:rsidRPr="0069636D">
        <w:rPr>
          <w:color w:val="000000" w:themeColor="text1"/>
        </w:rPr>
        <w:t>3. ________________ which means: ____________________________________________________</w:t>
      </w:r>
    </w:p>
    <w:p w:rsidR="00C537EA" w:rsidRPr="0069636D" w:rsidRDefault="00C537EA" w:rsidP="00C537EA">
      <w:pPr>
        <w:ind w:left="4500"/>
        <w:rPr>
          <w:color w:val="000000" w:themeColor="text1"/>
          <w:sz w:val="20"/>
          <w:szCs w:val="20"/>
        </w:rPr>
      </w:pPr>
      <w:r w:rsidRPr="0069636D">
        <w:rPr>
          <w:color w:val="000000" w:themeColor="text1"/>
          <w:sz w:val="20"/>
          <w:szCs w:val="20"/>
        </w:rPr>
        <w:t>(Circle One)</w:t>
      </w:r>
    </w:p>
    <w:p w:rsidR="00C537EA" w:rsidRPr="0069636D" w:rsidRDefault="00C537EA" w:rsidP="00C537EA">
      <w:pPr>
        <w:rPr>
          <w:color w:val="000000" w:themeColor="text1"/>
        </w:rPr>
      </w:pPr>
      <w:r w:rsidRPr="0069636D">
        <w:rPr>
          <w:color w:val="000000" w:themeColor="text1"/>
        </w:rPr>
        <w:t>Is holding to “right Doctrine” all that matters?    Yes       No</w:t>
      </w:r>
    </w:p>
    <w:p w:rsidR="00C537EA" w:rsidRPr="0069636D" w:rsidRDefault="00C537EA" w:rsidP="00C537EA">
      <w:pPr>
        <w:rPr>
          <w:color w:val="000000" w:themeColor="text1"/>
        </w:rPr>
      </w:pPr>
    </w:p>
    <w:p w:rsidR="00C537EA" w:rsidRPr="0069636D" w:rsidRDefault="00C537EA" w:rsidP="00C537EA">
      <w:pPr>
        <w:rPr>
          <w:color w:val="000000" w:themeColor="text1"/>
        </w:rPr>
      </w:pPr>
      <w:r w:rsidRPr="0069636D">
        <w:rPr>
          <w:color w:val="000000" w:themeColor="text1"/>
        </w:rPr>
        <w:t xml:space="preserve">What happens if we live the right doctrine, but are not </w:t>
      </w:r>
      <w:r w:rsidRPr="0069636D">
        <w:rPr>
          <w:i/>
          <w:iCs/>
          <w:color w:val="000000" w:themeColor="text1"/>
        </w:rPr>
        <w:t>“bearing one another in love”</w:t>
      </w:r>
      <w:r w:rsidRPr="0069636D">
        <w:rPr>
          <w:color w:val="000000" w:themeColor="text1"/>
        </w:rPr>
        <w:t>?  We miss ___</w:t>
      </w:r>
      <w:proofErr w:type="gramStart"/>
      <w:r w:rsidRPr="0069636D">
        <w:rPr>
          <w:color w:val="000000" w:themeColor="text1"/>
        </w:rPr>
        <w:t>_  _</w:t>
      </w:r>
      <w:proofErr w:type="gramEnd"/>
      <w:r w:rsidRPr="0069636D">
        <w:rPr>
          <w:color w:val="000000" w:themeColor="text1"/>
        </w:rPr>
        <w:t xml:space="preserve">____. </w:t>
      </w:r>
    </w:p>
    <w:p w:rsidR="00C537EA" w:rsidRPr="0069636D" w:rsidRDefault="00C537EA" w:rsidP="00C537EA">
      <w:pPr>
        <w:rPr>
          <w:color w:val="000000" w:themeColor="text1"/>
        </w:rPr>
      </w:pPr>
    </w:p>
    <w:p w:rsidR="00C537EA" w:rsidRPr="0069636D" w:rsidRDefault="00C537EA" w:rsidP="00C537EA">
      <w:pPr>
        <w:rPr>
          <w:color w:val="000000" w:themeColor="text1"/>
        </w:rPr>
      </w:pPr>
      <w:r w:rsidRPr="0069636D">
        <w:rPr>
          <w:color w:val="000000" w:themeColor="text1"/>
        </w:rPr>
        <w:t xml:space="preserve">Paul commanded, </w:t>
      </w:r>
      <w:r w:rsidRPr="0069636D">
        <w:rPr>
          <w:i/>
          <w:iCs/>
          <w:color w:val="000000" w:themeColor="text1"/>
        </w:rPr>
        <w:t>“endeavoring to keep the unity of the Spirit in the bond of peace”</w:t>
      </w:r>
      <w:r w:rsidRPr="0069636D">
        <w:rPr>
          <w:color w:val="000000" w:themeColor="text1"/>
        </w:rPr>
        <w:t xml:space="preserve"> (v.3). What does the word, “</w:t>
      </w:r>
      <w:r w:rsidRPr="0069636D">
        <w:rPr>
          <w:i/>
          <w:iCs/>
          <w:color w:val="000000" w:themeColor="text1"/>
        </w:rPr>
        <w:t>endeavoring</w:t>
      </w:r>
      <w:r w:rsidRPr="0069636D">
        <w:rPr>
          <w:color w:val="000000" w:themeColor="text1"/>
        </w:rPr>
        <w:t>” mean? ______________________________________________________________________</w:t>
      </w:r>
    </w:p>
    <w:p w:rsidR="00C537EA" w:rsidRPr="0069636D" w:rsidRDefault="00C537EA" w:rsidP="00C537EA">
      <w:pPr>
        <w:rPr>
          <w:color w:val="000000" w:themeColor="text1"/>
        </w:rPr>
      </w:pPr>
    </w:p>
    <w:p w:rsidR="00C537EA" w:rsidRPr="0069636D" w:rsidRDefault="00C537EA" w:rsidP="00C537EA">
      <w:pPr>
        <w:rPr>
          <w:b/>
          <w:bCs/>
          <w:color w:val="000000" w:themeColor="text1"/>
          <w:u w:val="single"/>
        </w:rPr>
      </w:pPr>
      <w:r w:rsidRPr="0069636D">
        <w:rPr>
          <w:b/>
          <w:bCs/>
          <w:color w:val="000000" w:themeColor="text1"/>
          <w:u w:val="single"/>
        </w:rPr>
        <w:t>Food for Thought:</w:t>
      </w:r>
      <w:r w:rsidRPr="0069636D">
        <w:rPr>
          <w:color w:val="000000" w:themeColor="text1"/>
        </w:rPr>
        <w:t xml:space="preserve">  - (Consider 2 points) -</w:t>
      </w:r>
    </w:p>
    <w:p w:rsidR="00C537EA" w:rsidRPr="0069636D" w:rsidRDefault="00C537EA" w:rsidP="00C537EA">
      <w:pPr>
        <w:spacing w:after="60"/>
        <w:ind w:left="360" w:hanging="180"/>
        <w:jc w:val="both"/>
        <w:rPr>
          <w:color w:val="000000" w:themeColor="text1"/>
        </w:rPr>
      </w:pPr>
      <w:r w:rsidRPr="0069636D">
        <w:rPr>
          <w:b/>
          <w:bCs/>
          <w:color w:val="000000" w:themeColor="text1"/>
        </w:rPr>
        <w:t>First:</w:t>
      </w:r>
      <w:r w:rsidRPr="0069636D">
        <w:rPr>
          <w:color w:val="000000" w:themeColor="text1"/>
        </w:rPr>
        <w:t xml:space="preserve"> We do not have unity if it cannot be seen. Unity is not a </w:t>
      </w:r>
      <w:proofErr w:type="gramStart"/>
      <w:r w:rsidRPr="0069636D">
        <w:rPr>
          <w:color w:val="000000" w:themeColor="text1"/>
        </w:rPr>
        <w:t>concept,</w:t>
      </w:r>
      <w:proofErr w:type="gramEnd"/>
      <w:r w:rsidRPr="0069636D">
        <w:rPr>
          <w:color w:val="000000" w:themeColor="text1"/>
        </w:rPr>
        <w:t xml:space="preserve"> it is something that can be seen by others in our behavior. Think, when there is a lack of unity in a marriage—everyone close to the couple knows. If we have unity in Christ, then it will be evident and the bond, the glue, is the peace we have with one another (Matt. 5:14; Eph. 5:8; 1 Peter 5:14), as Paul wrote, </w:t>
      </w:r>
      <w:r w:rsidRPr="0069636D">
        <w:rPr>
          <w:i/>
          <w:iCs/>
          <w:color w:val="000000" w:themeColor="text1"/>
        </w:rPr>
        <w:t>“in the bond of peace”</w:t>
      </w:r>
      <w:r w:rsidRPr="0069636D">
        <w:rPr>
          <w:color w:val="000000" w:themeColor="text1"/>
        </w:rPr>
        <w:t xml:space="preserve">. Peace is the bond that holds all churches together. When we have unity—we will see peace in our relationships and behaviors. </w:t>
      </w:r>
    </w:p>
    <w:p w:rsidR="00C537EA" w:rsidRPr="0069636D" w:rsidRDefault="00C537EA" w:rsidP="00C537EA">
      <w:pPr>
        <w:spacing w:after="60"/>
        <w:ind w:left="360" w:hanging="180"/>
        <w:jc w:val="both"/>
        <w:rPr>
          <w:b/>
          <w:bCs/>
          <w:color w:val="000000" w:themeColor="text1"/>
          <w:u w:val="single"/>
        </w:rPr>
      </w:pPr>
      <w:r w:rsidRPr="0069636D">
        <w:rPr>
          <w:b/>
          <w:bCs/>
          <w:color w:val="000000" w:themeColor="text1"/>
        </w:rPr>
        <w:t>Second:</w:t>
      </w:r>
      <w:r w:rsidRPr="0069636D">
        <w:rPr>
          <w:color w:val="000000" w:themeColor="text1"/>
        </w:rPr>
        <w:t xml:space="preserve"> We do not have unity unless we have participation and involvement. How many refuse to participate in Sunday morning Bible study, Sunday evening worship? How many refuse to participate in the Wednesday night Bible study? Strange—because the very root of unity is—a great gift from God—the assembly. In fact, the very purpose of our Bible studies is to facilitate unity.</w:t>
      </w:r>
    </w:p>
    <w:p w:rsidR="00A92759" w:rsidRPr="0069636D" w:rsidRDefault="00A92759" w:rsidP="00AF51C8">
      <w:pPr>
        <w:rPr>
          <w:b/>
          <w:bCs/>
          <w:color w:val="000000" w:themeColor="text1"/>
          <w:u w:val="single"/>
        </w:rPr>
      </w:pPr>
    </w:p>
    <w:sectPr w:rsidR="00A92759" w:rsidRPr="0069636D" w:rsidSect="00F9770C">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CD9" w:rsidRDefault="005F5CD9">
      <w:pPr>
        <w:spacing w:line="240" w:lineRule="auto"/>
      </w:pPr>
      <w:r>
        <w:separator/>
      </w:r>
    </w:p>
  </w:endnote>
  <w:endnote w:type="continuationSeparator" w:id="0">
    <w:p w:rsidR="005F5CD9" w:rsidRDefault="005F5C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orinna BT">
    <w:altName w:val="Calibri"/>
    <w:charset w:val="00"/>
    <w:family w:val="auto"/>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STLiti">
    <w:charset w:val="86"/>
    <w:family w:val="auto"/>
    <w:pitch w:val="variable"/>
    <w:sig w:usb0="00000001" w:usb1="080F0000" w:usb2="00000010" w:usb3="00000000" w:csb0="00040000" w:csb1="00000000"/>
  </w:font>
  <w:font w:name="Kokonor">
    <w:altName w:val="Kokonor"/>
    <w:charset w:val="00"/>
    <w:family w:val="auto"/>
    <w:pitch w:val="variable"/>
    <w:sig w:usb0="00000003" w:usb1="00000000" w:usb2="0000004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CD9" w:rsidRDefault="005F5CD9">
      <w:pPr>
        <w:spacing w:line="240" w:lineRule="auto"/>
      </w:pPr>
      <w:r>
        <w:separator/>
      </w:r>
    </w:p>
  </w:footnote>
  <w:footnote w:type="continuationSeparator" w:id="0">
    <w:p w:rsidR="005F5CD9" w:rsidRDefault="005F5CD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A1" w:rsidRDefault="00027B7B">
    <w:pPr>
      <w:jc w:val="center"/>
      <w:rPr>
        <w:b/>
        <w:sz w:val="2"/>
        <w:szCs w:val="2"/>
      </w:rPr>
    </w:pPr>
    <w:r>
      <w:rPr>
        <w:b/>
        <w:sz w:val="24"/>
        <w:szCs w:val="24"/>
      </w:rPr>
      <w:t>Laurel Canyon church of Christ</w:t>
    </w:r>
    <w:r>
      <w:rPr>
        <w:noProof/>
        <w:lang w:val="en-US"/>
      </w:rPr>
      <w:drawing>
        <wp:anchor distT="114300" distB="114300" distL="114300" distR="114300" simplePos="0" relativeHeight="251660288" behindDoc="1" locked="0" layoutInCell="1" allowOverlap="1">
          <wp:simplePos x="0" y="0"/>
          <wp:positionH relativeFrom="column">
            <wp:posOffset>5838825</wp:posOffset>
          </wp:positionH>
          <wp:positionV relativeFrom="paragraph">
            <wp:posOffset>-28574</wp:posOffset>
          </wp:positionV>
          <wp:extent cx="497758" cy="428625"/>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97758" cy="428625"/>
                  </a:xfrm>
                  <a:prstGeom prst="rect">
                    <a:avLst/>
                  </a:prstGeom>
                  <a:ln/>
                </pic:spPr>
              </pic:pic>
            </a:graphicData>
          </a:graphic>
        </wp:anchor>
      </w:drawing>
    </w:r>
    <w:r>
      <w:rPr>
        <w:noProof/>
        <w:lang w:val="en-US"/>
      </w:rPr>
      <w:drawing>
        <wp:anchor distT="114300" distB="114300" distL="114300" distR="114300" simplePos="0" relativeHeight="251661312" behindDoc="1" locked="0" layoutInCell="1" allowOverlap="1">
          <wp:simplePos x="0" y="0"/>
          <wp:positionH relativeFrom="column">
            <wp:posOffset>485775</wp:posOffset>
          </wp:positionH>
          <wp:positionV relativeFrom="paragraph">
            <wp:posOffset>-33337</wp:posOffset>
          </wp:positionV>
          <wp:extent cx="492227" cy="423863"/>
          <wp:effectExtent l="0" t="0" r="0" b="0"/>
          <wp:wrapNone/>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92227" cy="423863"/>
                  </a:xfrm>
                  <a:prstGeom prst="rect">
                    <a:avLst/>
                  </a:prstGeom>
                  <a:ln/>
                </pic:spPr>
              </pic:pic>
            </a:graphicData>
          </a:graphic>
        </wp:anchor>
      </w:drawing>
    </w:r>
  </w:p>
  <w:p w:rsidR="00645EA1" w:rsidRDefault="00027B7B">
    <w:pPr>
      <w:widowControl w:val="0"/>
      <w:jc w:val="center"/>
      <w:rPr>
        <w:rFonts w:ascii="Korinna BT" w:eastAsia="Korinna BT" w:hAnsi="Korinna BT" w:cs="Korinna BT"/>
        <w:b/>
        <w:sz w:val="18"/>
        <w:szCs w:val="18"/>
      </w:rPr>
    </w:pPr>
    <w:r>
      <w:rPr>
        <w:rFonts w:ascii="Korinna BT" w:eastAsia="Korinna BT" w:hAnsi="Korinna BT" w:cs="Korinna BT"/>
        <w:b/>
        <w:sz w:val="18"/>
        <w:szCs w:val="18"/>
      </w:rPr>
      <w:t>409 McNaughten Road   *   Columbus, OH 43213   *   614.868.1375   *   www.LCCOC.net</w:t>
    </w:r>
  </w:p>
  <w:p w:rsidR="00645EA1" w:rsidRDefault="00027B7B">
    <w:pPr>
      <w:widowControl w:val="0"/>
      <w:jc w:val="center"/>
      <w:rPr>
        <w:sz w:val="18"/>
        <w:szCs w:val="18"/>
      </w:rPr>
    </w:pPr>
    <w:r>
      <w:rPr>
        <w:rFonts w:ascii="Korinna BT" w:eastAsia="Korinna BT" w:hAnsi="Korinna BT" w:cs="Korinna BT"/>
        <w:b/>
        <w:sz w:val="18"/>
        <w:szCs w:val="18"/>
      </w:rPr>
      <w:t>July 18, 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A1" w:rsidRPr="00D17E7A" w:rsidRDefault="00027B7B" w:rsidP="002A5D67">
    <w:pPr>
      <w:spacing w:line="240" w:lineRule="auto"/>
      <w:jc w:val="center"/>
      <w:rPr>
        <w:rFonts w:ascii="Century Gothic" w:eastAsia="STLiti" w:hAnsi="Century Gothic" w:cs="Kokonor"/>
        <w:b/>
        <w:sz w:val="36"/>
        <w:szCs w:val="36"/>
      </w:rPr>
    </w:pPr>
    <w:r w:rsidRPr="00D17E7A">
      <w:rPr>
        <w:rFonts w:ascii="Century Gothic" w:eastAsia="STLiti" w:hAnsi="Century Gothic" w:cs="Kokonor"/>
        <w:b/>
        <w:sz w:val="32"/>
        <w:szCs w:val="32"/>
      </w:rPr>
      <w:t>Laurel Canyon church of Christ</w:t>
    </w:r>
    <w:r w:rsidRPr="00D17E7A">
      <w:rPr>
        <w:rFonts w:ascii="Century Gothic" w:eastAsia="STLiti" w:hAnsi="Century Gothic" w:cs="Kokonor"/>
        <w:b/>
        <w:noProof/>
        <w:sz w:val="28"/>
        <w:szCs w:val="28"/>
        <w:lang w:val="en-US"/>
      </w:rPr>
      <w:drawing>
        <wp:anchor distT="114300" distB="114300" distL="114300" distR="114300" simplePos="0" relativeHeight="251658240" behindDoc="1" locked="0" layoutInCell="1" allowOverlap="1">
          <wp:simplePos x="0" y="0"/>
          <wp:positionH relativeFrom="column">
            <wp:posOffset>6534150</wp:posOffset>
          </wp:positionH>
          <wp:positionV relativeFrom="paragraph">
            <wp:posOffset>-114299</wp:posOffset>
          </wp:positionV>
          <wp:extent cx="685006" cy="595303"/>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006" cy="595303"/>
                  </a:xfrm>
                  <a:prstGeom prst="rect">
                    <a:avLst/>
                  </a:prstGeom>
                  <a:ln/>
                </pic:spPr>
              </pic:pic>
            </a:graphicData>
          </a:graphic>
        </wp:anchor>
      </w:drawing>
    </w:r>
    <w:r w:rsidRPr="00D17E7A">
      <w:rPr>
        <w:rFonts w:ascii="Century Gothic" w:eastAsia="STLiti" w:hAnsi="Century Gothic" w:cs="Kokonor"/>
        <w:b/>
        <w:noProof/>
        <w:sz w:val="28"/>
        <w:szCs w:val="28"/>
        <w:lang w:val="en-US"/>
      </w:rPr>
      <w:drawing>
        <wp:anchor distT="114300" distB="114300" distL="114300" distR="114300" simplePos="0" relativeHeight="251659264" behindDoc="1" locked="0" layoutInCell="1" allowOverlap="1">
          <wp:simplePos x="0" y="0"/>
          <wp:positionH relativeFrom="column">
            <wp:posOffset>-314324</wp:posOffset>
          </wp:positionH>
          <wp:positionV relativeFrom="paragraph">
            <wp:posOffset>-114299</wp:posOffset>
          </wp:positionV>
          <wp:extent cx="685006" cy="595303"/>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006" cy="595303"/>
                  </a:xfrm>
                  <a:prstGeom prst="rect">
                    <a:avLst/>
                  </a:prstGeom>
                  <a:ln/>
                </pic:spPr>
              </pic:pic>
            </a:graphicData>
          </a:graphic>
        </wp:anchor>
      </w:drawing>
    </w:r>
  </w:p>
  <w:p w:rsidR="00645EA1" w:rsidRPr="00D17E7A" w:rsidRDefault="00027B7B" w:rsidP="002A5D67">
    <w:pPr>
      <w:widowControl w:val="0"/>
      <w:spacing w:line="240" w:lineRule="auto"/>
      <w:jc w:val="center"/>
      <w:rPr>
        <w:rFonts w:ascii="Century Gothic" w:eastAsia="STLiti" w:hAnsi="Century Gothic" w:cs="Kokonor"/>
        <w:b/>
        <w:sz w:val="23"/>
        <w:szCs w:val="23"/>
      </w:rPr>
    </w:pPr>
    <w:r w:rsidRPr="00D17E7A">
      <w:rPr>
        <w:rFonts w:ascii="Century Gothic" w:eastAsia="STLiti" w:hAnsi="Century Gothic" w:cs="Kokonor"/>
        <w:b/>
        <w:sz w:val="23"/>
        <w:szCs w:val="23"/>
      </w:rPr>
      <w:t>409 McNaughten Road   *   Columbus, OH 43213   *   614.868.1375   *   www.LCCOC.net</w:t>
    </w:r>
  </w:p>
  <w:p w:rsidR="00645EA1" w:rsidRPr="00D17E7A" w:rsidRDefault="00027B7B" w:rsidP="006C4C81">
    <w:pPr>
      <w:widowControl w:val="0"/>
      <w:spacing w:line="240" w:lineRule="auto"/>
      <w:jc w:val="center"/>
      <w:rPr>
        <w:rFonts w:ascii="Century Gothic" w:eastAsia="STLiti" w:hAnsi="Century Gothic" w:cs="Kokonor"/>
        <w:b/>
        <w:sz w:val="23"/>
        <w:szCs w:val="23"/>
      </w:rPr>
    </w:pPr>
    <w:r w:rsidRPr="00D17E7A">
      <w:rPr>
        <w:rFonts w:ascii="Century Gothic" w:eastAsia="STLiti" w:hAnsi="Century Gothic" w:cs="Kokonor"/>
        <w:b/>
        <w:sz w:val="23"/>
        <w:szCs w:val="23"/>
      </w:rPr>
      <w:t>Sunday</w:t>
    </w:r>
    <w:r w:rsidR="00311E06">
      <w:rPr>
        <w:rFonts w:ascii="Century Gothic" w:eastAsia="STLiti" w:hAnsi="Century Gothic" w:cs="Kokonor"/>
        <w:b/>
        <w:sz w:val="23"/>
        <w:szCs w:val="23"/>
      </w:rPr>
      <w:t xml:space="preserve">, </w:t>
    </w:r>
    <w:r w:rsidR="006C4C81">
      <w:rPr>
        <w:rFonts w:ascii="Century Gothic" w:eastAsia="STLiti" w:hAnsi="Century Gothic" w:cs="Kokonor"/>
        <w:b/>
        <w:sz w:val="23"/>
        <w:szCs w:val="23"/>
      </w:rPr>
      <w:t xml:space="preserve">October </w:t>
    </w:r>
    <w:r w:rsidR="00296406">
      <w:rPr>
        <w:rFonts w:ascii="Century Gothic" w:eastAsia="STLiti" w:hAnsi="Century Gothic" w:cs="Kokonor"/>
        <w:b/>
        <w:sz w:val="23"/>
        <w:szCs w:val="23"/>
      </w:rPr>
      <w:t>16</w:t>
    </w:r>
    <w:r w:rsidR="00D34CEB">
      <w:rPr>
        <w:rFonts w:ascii="Century Gothic" w:eastAsia="STLiti" w:hAnsi="Century Gothic" w:cs="Kokonor"/>
        <w:b/>
        <w:sz w:val="23"/>
        <w:szCs w:val="23"/>
      </w:rPr>
      <w:t>th</w:t>
    </w:r>
    <w:r w:rsidR="00311E06">
      <w:rPr>
        <w:rFonts w:ascii="Century Gothic" w:eastAsia="STLiti" w:hAnsi="Century Gothic" w:cs="Kokonor"/>
        <w:b/>
        <w:sz w:val="23"/>
        <w:szCs w:val="23"/>
      </w:rPr>
      <w:t>,</w:t>
    </w:r>
    <w:r w:rsidR="009C79A3" w:rsidRPr="00D17E7A">
      <w:rPr>
        <w:rFonts w:ascii="Century Gothic" w:eastAsia="STLiti" w:hAnsi="Century Gothic" w:cs="Kokonor"/>
        <w:b/>
        <w:sz w:val="23"/>
        <w:szCs w:val="23"/>
      </w:rPr>
      <w:t xml:space="preserve"> 2022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A1" w:rsidRDefault="00645E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A2272"/>
    <w:multiLevelType w:val="hybridMultilevel"/>
    <w:tmpl w:val="55EC9A26"/>
    <w:lvl w:ilvl="0" w:tplc="23C21C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547A23"/>
    <w:multiLevelType w:val="hybridMultilevel"/>
    <w:tmpl w:val="BE1E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069AC"/>
    <w:multiLevelType w:val="hybridMultilevel"/>
    <w:tmpl w:val="80EE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012D1"/>
    <w:multiLevelType w:val="hybridMultilevel"/>
    <w:tmpl w:val="7AF8E5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D5620B0"/>
    <w:multiLevelType w:val="hybridMultilevel"/>
    <w:tmpl w:val="C5EA4266"/>
    <w:lvl w:ilvl="0" w:tplc="07F6E1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E13F16"/>
    <w:multiLevelType w:val="hybridMultilevel"/>
    <w:tmpl w:val="DF66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8E2815"/>
    <w:multiLevelType w:val="hybridMultilevel"/>
    <w:tmpl w:val="C9BCC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F50211"/>
    <w:multiLevelType w:val="hybridMultilevel"/>
    <w:tmpl w:val="611620A2"/>
    <w:lvl w:ilvl="0" w:tplc="7046B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393111"/>
    <w:multiLevelType w:val="hybridMultilevel"/>
    <w:tmpl w:val="254A0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B64AFB"/>
    <w:multiLevelType w:val="hybridMultilevel"/>
    <w:tmpl w:val="794A8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3F1AB9"/>
    <w:multiLevelType w:val="hybridMultilevel"/>
    <w:tmpl w:val="9F6C7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0F0EB7"/>
    <w:multiLevelType w:val="multilevel"/>
    <w:tmpl w:val="727EC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BED6FFE"/>
    <w:multiLevelType w:val="hybridMultilevel"/>
    <w:tmpl w:val="8530E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7A7BC5"/>
    <w:multiLevelType w:val="hybridMultilevel"/>
    <w:tmpl w:val="2B66398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7F4CAA"/>
    <w:multiLevelType w:val="multilevel"/>
    <w:tmpl w:val="A09A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B27B88"/>
    <w:multiLevelType w:val="hybridMultilevel"/>
    <w:tmpl w:val="D10A1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B41741"/>
    <w:multiLevelType w:val="hybridMultilevel"/>
    <w:tmpl w:val="7EE47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420E1B"/>
    <w:multiLevelType w:val="hybridMultilevel"/>
    <w:tmpl w:val="ADB44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75426B"/>
    <w:multiLevelType w:val="hybridMultilevel"/>
    <w:tmpl w:val="7AF8E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C16DE6"/>
    <w:multiLevelType w:val="hybridMultilevel"/>
    <w:tmpl w:val="E5162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2248E5"/>
    <w:multiLevelType w:val="hybridMultilevel"/>
    <w:tmpl w:val="D0C816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4B1D23"/>
    <w:multiLevelType w:val="hybridMultilevel"/>
    <w:tmpl w:val="EAE4B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20"/>
  </w:num>
  <w:num w:numId="4">
    <w:abstractNumId w:val="0"/>
  </w:num>
  <w:num w:numId="5">
    <w:abstractNumId w:val="13"/>
  </w:num>
  <w:num w:numId="6">
    <w:abstractNumId w:val="4"/>
  </w:num>
  <w:num w:numId="7">
    <w:abstractNumId w:val="2"/>
  </w:num>
  <w:num w:numId="8">
    <w:abstractNumId w:val="17"/>
  </w:num>
  <w:num w:numId="9">
    <w:abstractNumId w:val="8"/>
  </w:num>
  <w:num w:numId="10">
    <w:abstractNumId w:val="7"/>
  </w:num>
  <w:num w:numId="11">
    <w:abstractNumId w:val="18"/>
  </w:num>
  <w:num w:numId="12">
    <w:abstractNumId w:val="3"/>
  </w:num>
  <w:num w:numId="13">
    <w:abstractNumId w:val="1"/>
  </w:num>
  <w:num w:numId="14">
    <w:abstractNumId w:val="5"/>
  </w:num>
  <w:num w:numId="15">
    <w:abstractNumId w:val="21"/>
  </w:num>
  <w:num w:numId="16">
    <w:abstractNumId w:val="16"/>
  </w:num>
  <w:num w:numId="17">
    <w:abstractNumId w:val="19"/>
  </w:num>
  <w:num w:numId="18">
    <w:abstractNumId w:val="12"/>
  </w:num>
  <w:num w:numId="19">
    <w:abstractNumId w:val="15"/>
  </w:num>
  <w:num w:numId="20">
    <w:abstractNumId w:val="6"/>
  </w:num>
  <w:num w:numId="21">
    <w:abstractNumId w:val="9"/>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645EA1"/>
    <w:rsid w:val="000020A4"/>
    <w:rsid w:val="00002165"/>
    <w:rsid w:val="000166C5"/>
    <w:rsid w:val="00016C28"/>
    <w:rsid w:val="00023A0C"/>
    <w:rsid w:val="000253AF"/>
    <w:rsid w:val="00027B7B"/>
    <w:rsid w:val="0005326E"/>
    <w:rsid w:val="000914A2"/>
    <w:rsid w:val="000932B1"/>
    <w:rsid w:val="00096D0A"/>
    <w:rsid w:val="000C1E3D"/>
    <w:rsid w:val="000C7BD1"/>
    <w:rsid w:val="000D7309"/>
    <w:rsid w:val="000F41B6"/>
    <w:rsid w:val="000F5814"/>
    <w:rsid w:val="00106C9B"/>
    <w:rsid w:val="00112A35"/>
    <w:rsid w:val="001168F9"/>
    <w:rsid w:val="00122034"/>
    <w:rsid w:val="00127E06"/>
    <w:rsid w:val="00131346"/>
    <w:rsid w:val="0013511E"/>
    <w:rsid w:val="00135C80"/>
    <w:rsid w:val="00137C42"/>
    <w:rsid w:val="00157CEB"/>
    <w:rsid w:val="00182398"/>
    <w:rsid w:val="00197B7F"/>
    <w:rsid w:val="001A4ABB"/>
    <w:rsid w:val="001A649E"/>
    <w:rsid w:val="001B1336"/>
    <w:rsid w:val="001C47F0"/>
    <w:rsid w:val="001D01D4"/>
    <w:rsid w:val="001D74CA"/>
    <w:rsid w:val="001F44AD"/>
    <w:rsid w:val="001F70A2"/>
    <w:rsid w:val="0021075B"/>
    <w:rsid w:val="00212212"/>
    <w:rsid w:val="00212684"/>
    <w:rsid w:val="002154E6"/>
    <w:rsid w:val="00216392"/>
    <w:rsid w:val="00225B99"/>
    <w:rsid w:val="00227E9E"/>
    <w:rsid w:val="00230C1F"/>
    <w:rsid w:val="00240471"/>
    <w:rsid w:val="00251B79"/>
    <w:rsid w:val="00254B41"/>
    <w:rsid w:val="002632C8"/>
    <w:rsid w:val="00266A19"/>
    <w:rsid w:val="00275ED3"/>
    <w:rsid w:val="00292C93"/>
    <w:rsid w:val="002963AE"/>
    <w:rsid w:val="00296406"/>
    <w:rsid w:val="00296947"/>
    <w:rsid w:val="002A2366"/>
    <w:rsid w:val="002A346F"/>
    <w:rsid w:val="002A5D67"/>
    <w:rsid w:val="002D1B00"/>
    <w:rsid w:val="002E16D3"/>
    <w:rsid w:val="002F1F05"/>
    <w:rsid w:val="002F7064"/>
    <w:rsid w:val="0030129C"/>
    <w:rsid w:val="00310E16"/>
    <w:rsid w:val="00311E06"/>
    <w:rsid w:val="0031213D"/>
    <w:rsid w:val="00314145"/>
    <w:rsid w:val="00314CE8"/>
    <w:rsid w:val="00316053"/>
    <w:rsid w:val="003167AF"/>
    <w:rsid w:val="00320896"/>
    <w:rsid w:val="00330479"/>
    <w:rsid w:val="00334C20"/>
    <w:rsid w:val="0033558D"/>
    <w:rsid w:val="00343DDF"/>
    <w:rsid w:val="0036029D"/>
    <w:rsid w:val="00373350"/>
    <w:rsid w:val="00385C82"/>
    <w:rsid w:val="003946AA"/>
    <w:rsid w:val="003950C1"/>
    <w:rsid w:val="00397E92"/>
    <w:rsid w:val="003B12D1"/>
    <w:rsid w:val="003B43DF"/>
    <w:rsid w:val="003C5318"/>
    <w:rsid w:val="003C665B"/>
    <w:rsid w:val="003D0090"/>
    <w:rsid w:val="003D27B3"/>
    <w:rsid w:val="003D504B"/>
    <w:rsid w:val="003E58B1"/>
    <w:rsid w:val="00403E86"/>
    <w:rsid w:val="0041000C"/>
    <w:rsid w:val="00431FC2"/>
    <w:rsid w:val="0043300C"/>
    <w:rsid w:val="004438F0"/>
    <w:rsid w:val="00453ED8"/>
    <w:rsid w:val="004601E1"/>
    <w:rsid w:val="004650A1"/>
    <w:rsid w:val="00476FF0"/>
    <w:rsid w:val="00486F48"/>
    <w:rsid w:val="00490C68"/>
    <w:rsid w:val="004A009E"/>
    <w:rsid w:val="004A071F"/>
    <w:rsid w:val="004A4C98"/>
    <w:rsid w:val="004A718D"/>
    <w:rsid w:val="004C515C"/>
    <w:rsid w:val="004C57AB"/>
    <w:rsid w:val="004C5D14"/>
    <w:rsid w:val="004D313E"/>
    <w:rsid w:val="004D63AC"/>
    <w:rsid w:val="004E1237"/>
    <w:rsid w:val="004E7665"/>
    <w:rsid w:val="004F5434"/>
    <w:rsid w:val="0050682B"/>
    <w:rsid w:val="005323DE"/>
    <w:rsid w:val="00543FF6"/>
    <w:rsid w:val="005532A5"/>
    <w:rsid w:val="00556196"/>
    <w:rsid w:val="005609B5"/>
    <w:rsid w:val="00560CB7"/>
    <w:rsid w:val="00561840"/>
    <w:rsid w:val="00561C36"/>
    <w:rsid w:val="0057422C"/>
    <w:rsid w:val="00587307"/>
    <w:rsid w:val="00593A22"/>
    <w:rsid w:val="0059529B"/>
    <w:rsid w:val="005B2617"/>
    <w:rsid w:val="005B6EF5"/>
    <w:rsid w:val="005C6C38"/>
    <w:rsid w:val="005D006C"/>
    <w:rsid w:val="005D098D"/>
    <w:rsid w:val="005D36F8"/>
    <w:rsid w:val="005E098E"/>
    <w:rsid w:val="005F5CD9"/>
    <w:rsid w:val="00600DB0"/>
    <w:rsid w:val="006066A6"/>
    <w:rsid w:val="00626040"/>
    <w:rsid w:val="00637495"/>
    <w:rsid w:val="00645EA1"/>
    <w:rsid w:val="006477AD"/>
    <w:rsid w:val="00647F8B"/>
    <w:rsid w:val="0065507D"/>
    <w:rsid w:val="00657CD8"/>
    <w:rsid w:val="00667885"/>
    <w:rsid w:val="0069636D"/>
    <w:rsid w:val="006A164F"/>
    <w:rsid w:val="006B4AB9"/>
    <w:rsid w:val="006C2B22"/>
    <w:rsid w:val="006C4C81"/>
    <w:rsid w:val="006D0E24"/>
    <w:rsid w:val="006E1230"/>
    <w:rsid w:val="006E736C"/>
    <w:rsid w:val="006F12A1"/>
    <w:rsid w:val="00710C65"/>
    <w:rsid w:val="0071567B"/>
    <w:rsid w:val="00721A25"/>
    <w:rsid w:val="0072333E"/>
    <w:rsid w:val="007254C9"/>
    <w:rsid w:val="00725B9D"/>
    <w:rsid w:val="007301D2"/>
    <w:rsid w:val="00735AA9"/>
    <w:rsid w:val="00742C6C"/>
    <w:rsid w:val="0074519D"/>
    <w:rsid w:val="00745857"/>
    <w:rsid w:val="00747643"/>
    <w:rsid w:val="007632A7"/>
    <w:rsid w:val="007702B6"/>
    <w:rsid w:val="0078735C"/>
    <w:rsid w:val="00792242"/>
    <w:rsid w:val="0079282A"/>
    <w:rsid w:val="007E3E6F"/>
    <w:rsid w:val="007E4A11"/>
    <w:rsid w:val="007F43C2"/>
    <w:rsid w:val="007F5B3C"/>
    <w:rsid w:val="008304D6"/>
    <w:rsid w:val="00835584"/>
    <w:rsid w:val="00843BF6"/>
    <w:rsid w:val="0085568F"/>
    <w:rsid w:val="008739E9"/>
    <w:rsid w:val="008756D5"/>
    <w:rsid w:val="00881326"/>
    <w:rsid w:val="00881EF4"/>
    <w:rsid w:val="008831C2"/>
    <w:rsid w:val="008868DD"/>
    <w:rsid w:val="0088694F"/>
    <w:rsid w:val="008A0900"/>
    <w:rsid w:val="008A106D"/>
    <w:rsid w:val="008A19FE"/>
    <w:rsid w:val="008B222F"/>
    <w:rsid w:val="008C56C8"/>
    <w:rsid w:val="008D25CF"/>
    <w:rsid w:val="008D6DA5"/>
    <w:rsid w:val="008E7F6D"/>
    <w:rsid w:val="008F1B67"/>
    <w:rsid w:val="008F4310"/>
    <w:rsid w:val="00902D63"/>
    <w:rsid w:val="00903CEE"/>
    <w:rsid w:val="00910C6C"/>
    <w:rsid w:val="00934162"/>
    <w:rsid w:val="0094222E"/>
    <w:rsid w:val="00943BED"/>
    <w:rsid w:val="009556B5"/>
    <w:rsid w:val="009616E8"/>
    <w:rsid w:val="00961762"/>
    <w:rsid w:val="009676B0"/>
    <w:rsid w:val="0097376C"/>
    <w:rsid w:val="00983CD1"/>
    <w:rsid w:val="009938D1"/>
    <w:rsid w:val="009949C9"/>
    <w:rsid w:val="0099629C"/>
    <w:rsid w:val="009977EA"/>
    <w:rsid w:val="009A5A9F"/>
    <w:rsid w:val="009B45E6"/>
    <w:rsid w:val="009C79A3"/>
    <w:rsid w:val="009C7BC1"/>
    <w:rsid w:val="009E33E1"/>
    <w:rsid w:val="009E60AF"/>
    <w:rsid w:val="009F15DD"/>
    <w:rsid w:val="009F2A35"/>
    <w:rsid w:val="009F5EFE"/>
    <w:rsid w:val="00A06C34"/>
    <w:rsid w:val="00A10972"/>
    <w:rsid w:val="00A11F59"/>
    <w:rsid w:val="00A24A04"/>
    <w:rsid w:val="00A26529"/>
    <w:rsid w:val="00A3024A"/>
    <w:rsid w:val="00A30645"/>
    <w:rsid w:val="00A47245"/>
    <w:rsid w:val="00A57D80"/>
    <w:rsid w:val="00A85696"/>
    <w:rsid w:val="00A86748"/>
    <w:rsid w:val="00A92759"/>
    <w:rsid w:val="00AA6907"/>
    <w:rsid w:val="00AB441E"/>
    <w:rsid w:val="00AC7F99"/>
    <w:rsid w:val="00AD4FDC"/>
    <w:rsid w:val="00AF4ADC"/>
    <w:rsid w:val="00AF51C8"/>
    <w:rsid w:val="00B00C24"/>
    <w:rsid w:val="00B05CB8"/>
    <w:rsid w:val="00B07D8D"/>
    <w:rsid w:val="00B12529"/>
    <w:rsid w:val="00B225FC"/>
    <w:rsid w:val="00B244E7"/>
    <w:rsid w:val="00B40C1B"/>
    <w:rsid w:val="00B560C4"/>
    <w:rsid w:val="00B63D7A"/>
    <w:rsid w:val="00B83304"/>
    <w:rsid w:val="00B86180"/>
    <w:rsid w:val="00B877C6"/>
    <w:rsid w:val="00BA0AA3"/>
    <w:rsid w:val="00BA3FA6"/>
    <w:rsid w:val="00BA6F5A"/>
    <w:rsid w:val="00BB67DE"/>
    <w:rsid w:val="00BB6D18"/>
    <w:rsid w:val="00BB6F6C"/>
    <w:rsid w:val="00BC261E"/>
    <w:rsid w:val="00BC45AE"/>
    <w:rsid w:val="00BD7818"/>
    <w:rsid w:val="00BE6D75"/>
    <w:rsid w:val="00BF786E"/>
    <w:rsid w:val="00C02E3B"/>
    <w:rsid w:val="00C071BA"/>
    <w:rsid w:val="00C1043F"/>
    <w:rsid w:val="00C22300"/>
    <w:rsid w:val="00C3415D"/>
    <w:rsid w:val="00C41CA0"/>
    <w:rsid w:val="00C537EA"/>
    <w:rsid w:val="00C5455F"/>
    <w:rsid w:val="00C57DD9"/>
    <w:rsid w:val="00C80FBC"/>
    <w:rsid w:val="00C839FE"/>
    <w:rsid w:val="00C83ACB"/>
    <w:rsid w:val="00C9222C"/>
    <w:rsid w:val="00CA4338"/>
    <w:rsid w:val="00CA6DE4"/>
    <w:rsid w:val="00CB02F0"/>
    <w:rsid w:val="00CB2A3F"/>
    <w:rsid w:val="00CB5F54"/>
    <w:rsid w:val="00CB6445"/>
    <w:rsid w:val="00CC2090"/>
    <w:rsid w:val="00CC2707"/>
    <w:rsid w:val="00CD28C1"/>
    <w:rsid w:val="00CD4540"/>
    <w:rsid w:val="00CD4C93"/>
    <w:rsid w:val="00CF343A"/>
    <w:rsid w:val="00CF3CBA"/>
    <w:rsid w:val="00CF59E8"/>
    <w:rsid w:val="00D141FB"/>
    <w:rsid w:val="00D17E7A"/>
    <w:rsid w:val="00D27F6E"/>
    <w:rsid w:val="00D30FBB"/>
    <w:rsid w:val="00D34CEB"/>
    <w:rsid w:val="00D35F29"/>
    <w:rsid w:val="00D54059"/>
    <w:rsid w:val="00D63CB5"/>
    <w:rsid w:val="00D65C78"/>
    <w:rsid w:val="00D6761E"/>
    <w:rsid w:val="00D745B6"/>
    <w:rsid w:val="00D9293E"/>
    <w:rsid w:val="00D944F5"/>
    <w:rsid w:val="00D945A7"/>
    <w:rsid w:val="00D973D8"/>
    <w:rsid w:val="00DC2FB9"/>
    <w:rsid w:val="00DC6838"/>
    <w:rsid w:val="00DD13BF"/>
    <w:rsid w:val="00DF007D"/>
    <w:rsid w:val="00DF0880"/>
    <w:rsid w:val="00DF235B"/>
    <w:rsid w:val="00DF2521"/>
    <w:rsid w:val="00E1693F"/>
    <w:rsid w:val="00E16E8B"/>
    <w:rsid w:val="00E26E19"/>
    <w:rsid w:val="00E47581"/>
    <w:rsid w:val="00E5548A"/>
    <w:rsid w:val="00E56769"/>
    <w:rsid w:val="00E61B9A"/>
    <w:rsid w:val="00E64511"/>
    <w:rsid w:val="00E65793"/>
    <w:rsid w:val="00E76388"/>
    <w:rsid w:val="00E76D96"/>
    <w:rsid w:val="00E8536F"/>
    <w:rsid w:val="00EC0588"/>
    <w:rsid w:val="00ED3D39"/>
    <w:rsid w:val="00EE6B02"/>
    <w:rsid w:val="00EF3E35"/>
    <w:rsid w:val="00EF650B"/>
    <w:rsid w:val="00F45490"/>
    <w:rsid w:val="00F47F05"/>
    <w:rsid w:val="00F64918"/>
    <w:rsid w:val="00F6492F"/>
    <w:rsid w:val="00F8589F"/>
    <w:rsid w:val="00F91C11"/>
    <w:rsid w:val="00F9770C"/>
    <w:rsid w:val="00FC163D"/>
    <w:rsid w:val="00FD5896"/>
    <w:rsid w:val="00FD5B00"/>
    <w:rsid w:val="00FF2022"/>
    <w:rsid w:val="00FF2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00C"/>
  </w:style>
  <w:style w:type="paragraph" w:styleId="Heading1">
    <w:name w:val="heading 1"/>
    <w:basedOn w:val="Normal"/>
    <w:next w:val="Normal"/>
    <w:uiPriority w:val="9"/>
    <w:qFormat/>
    <w:rsid w:val="0043300C"/>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43300C"/>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43300C"/>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43300C"/>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43300C"/>
    <w:pPr>
      <w:keepNext/>
      <w:keepLines/>
      <w:spacing w:before="240" w:after="80"/>
      <w:outlineLvl w:val="4"/>
    </w:pPr>
    <w:rPr>
      <w:color w:val="666666"/>
    </w:rPr>
  </w:style>
  <w:style w:type="paragraph" w:styleId="Heading6">
    <w:name w:val="heading 6"/>
    <w:basedOn w:val="Normal"/>
    <w:next w:val="Normal"/>
    <w:uiPriority w:val="9"/>
    <w:semiHidden/>
    <w:unhideWhenUsed/>
    <w:qFormat/>
    <w:rsid w:val="0043300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3300C"/>
    <w:pPr>
      <w:keepNext/>
      <w:keepLines/>
      <w:spacing w:after="60"/>
    </w:pPr>
    <w:rPr>
      <w:sz w:val="52"/>
      <w:szCs w:val="52"/>
    </w:rPr>
  </w:style>
  <w:style w:type="paragraph" w:styleId="Subtitle">
    <w:name w:val="Subtitle"/>
    <w:basedOn w:val="Normal"/>
    <w:next w:val="Normal"/>
    <w:uiPriority w:val="11"/>
    <w:qFormat/>
    <w:rsid w:val="0043300C"/>
    <w:pPr>
      <w:keepNext/>
      <w:keepLines/>
      <w:spacing w:after="320"/>
    </w:pPr>
    <w:rPr>
      <w:color w:val="666666"/>
      <w:sz w:val="30"/>
      <w:szCs w:val="30"/>
    </w:rPr>
  </w:style>
  <w:style w:type="table" w:customStyle="1" w:styleId="a">
    <w:basedOn w:val="TableNormal"/>
    <w:rsid w:val="0043300C"/>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43300C"/>
    <w:tblPr>
      <w:tblStyleRowBandSize w:val="1"/>
      <w:tblStyleColBandSize w:val="1"/>
      <w:tblInd w:w="0" w:type="dxa"/>
      <w:tblCellMar>
        <w:top w:w="100" w:type="dxa"/>
        <w:left w:w="100" w:type="dxa"/>
        <w:bottom w:w="100" w:type="dxa"/>
        <w:right w:w="100" w:type="dxa"/>
      </w:tblCellMar>
    </w:tblPr>
  </w:style>
  <w:style w:type="paragraph" w:styleId="Footer">
    <w:name w:val="footer"/>
    <w:basedOn w:val="Normal"/>
    <w:link w:val="FooterChar"/>
    <w:uiPriority w:val="99"/>
    <w:unhideWhenUsed/>
    <w:rsid w:val="00647F8B"/>
    <w:pPr>
      <w:tabs>
        <w:tab w:val="center" w:pos="4680"/>
        <w:tab w:val="right" w:pos="9360"/>
      </w:tabs>
      <w:spacing w:line="240" w:lineRule="auto"/>
    </w:pPr>
  </w:style>
  <w:style w:type="character" w:customStyle="1" w:styleId="FooterChar">
    <w:name w:val="Footer Char"/>
    <w:basedOn w:val="DefaultParagraphFont"/>
    <w:link w:val="Footer"/>
    <w:uiPriority w:val="99"/>
    <w:rsid w:val="00647F8B"/>
  </w:style>
  <w:style w:type="paragraph" w:styleId="ListParagraph">
    <w:name w:val="List Paragraph"/>
    <w:basedOn w:val="Normal"/>
    <w:uiPriority w:val="34"/>
    <w:qFormat/>
    <w:rsid w:val="00647F8B"/>
    <w:pPr>
      <w:spacing w:line="240" w:lineRule="auto"/>
      <w:ind w:left="720"/>
      <w:contextualSpacing/>
    </w:pPr>
    <w:rPr>
      <w:rFonts w:asciiTheme="minorHAnsi" w:eastAsiaTheme="minorHAnsi" w:hAnsiTheme="minorHAnsi" w:cstheme="minorBidi"/>
      <w:sz w:val="24"/>
      <w:szCs w:val="24"/>
      <w:lang w:val="en-US"/>
    </w:rPr>
  </w:style>
  <w:style w:type="paragraph" w:styleId="NormalWeb">
    <w:name w:val="Normal (Web)"/>
    <w:basedOn w:val="Normal"/>
    <w:uiPriority w:val="99"/>
    <w:unhideWhenUsed/>
    <w:rsid w:val="00453ED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0129C"/>
    <w:rPr>
      <w:color w:val="0000FF" w:themeColor="hyperlink"/>
      <w:u w:val="single"/>
    </w:rPr>
  </w:style>
  <w:style w:type="character" w:customStyle="1" w:styleId="UnresolvedMention">
    <w:name w:val="Unresolved Mention"/>
    <w:basedOn w:val="DefaultParagraphFont"/>
    <w:uiPriority w:val="99"/>
    <w:semiHidden/>
    <w:unhideWhenUsed/>
    <w:rsid w:val="0030129C"/>
    <w:rPr>
      <w:color w:val="605E5C"/>
      <w:shd w:val="clear" w:color="auto" w:fill="E1DFDD"/>
    </w:rPr>
  </w:style>
  <w:style w:type="paragraph" w:customStyle="1" w:styleId="chapter-1">
    <w:name w:val="chapter-1"/>
    <w:basedOn w:val="Normal"/>
    <w:rsid w:val="00431FC2"/>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NoSpacing">
    <w:name w:val="No Spacing"/>
    <w:uiPriority w:val="1"/>
    <w:qFormat/>
    <w:rsid w:val="00431FC2"/>
    <w:pPr>
      <w:spacing w:line="240" w:lineRule="auto"/>
    </w:pPr>
  </w:style>
  <w:style w:type="paragraph" w:customStyle="1" w:styleId="lang-en">
    <w:name w:val="lang-en"/>
    <w:basedOn w:val="Normal"/>
    <w:rsid w:val="00A472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A47245"/>
  </w:style>
  <w:style w:type="character" w:customStyle="1" w:styleId="text">
    <w:name w:val="text"/>
    <w:basedOn w:val="DefaultParagraphFont"/>
    <w:rsid w:val="00310E16"/>
  </w:style>
  <w:style w:type="paragraph" w:customStyle="1" w:styleId="mm8nw">
    <w:name w:val="mm8nw"/>
    <w:basedOn w:val="Normal"/>
    <w:rsid w:val="00DC68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phjq">
    <w:name w:val="_2phjq"/>
    <w:basedOn w:val="DefaultParagraphFont"/>
    <w:rsid w:val="00DC6838"/>
  </w:style>
  <w:style w:type="character" w:styleId="Strong">
    <w:name w:val="Strong"/>
    <w:basedOn w:val="DefaultParagraphFont"/>
    <w:uiPriority w:val="22"/>
    <w:qFormat/>
    <w:rsid w:val="00DC6838"/>
    <w:rPr>
      <w:b/>
      <w:bCs/>
    </w:rPr>
  </w:style>
  <w:style w:type="character" w:styleId="Emphasis">
    <w:name w:val="Emphasis"/>
    <w:basedOn w:val="DefaultParagraphFont"/>
    <w:uiPriority w:val="20"/>
    <w:qFormat/>
    <w:rsid w:val="00DC6838"/>
    <w:rPr>
      <w:i/>
      <w:iCs/>
    </w:rPr>
  </w:style>
  <w:style w:type="character" w:customStyle="1" w:styleId="indent-1-breaks">
    <w:name w:val="indent-1-breaks"/>
    <w:basedOn w:val="DefaultParagraphFont"/>
    <w:rsid w:val="00E16E8B"/>
  </w:style>
  <w:style w:type="paragraph" w:styleId="BalloonText">
    <w:name w:val="Balloon Text"/>
    <w:basedOn w:val="Normal"/>
    <w:link w:val="BalloonTextChar"/>
    <w:uiPriority w:val="99"/>
    <w:semiHidden/>
    <w:unhideWhenUsed/>
    <w:rsid w:val="00725B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B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203109">
      <w:bodyDiv w:val="1"/>
      <w:marLeft w:val="0"/>
      <w:marRight w:val="0"/>
      <w:marTop w:val="0"/>
      <w:marBottom w:val="0"/>
      <w:divBdr>
        <w:top w:val="none" w:sz="0" w:space="0" w:color="auto"/>
        <w:left w:val="none" w:sz="0" w:space="0" w:color="auto"/>
        <w:bottom w:val="none" w:sz="0" w:space="0" w:color="auto"/>
        <w:right w:val="none" w:sz="0" w:space="0" w:color="auto"/>
      </w:divBdr>
    </w:div>
    <w:div w:id="219560036">
      <w:bodyDiv w:val="1"/>
      <w:marLeft w:val="0"/>
      <w:marRight w:val="0"/>
      <w:marTop w:val="0"/>
      <w:marBottom w:val="0"/>
      <w:divBdr>
        <w:top w:val="none" w:sz="0" w:space="0" w:color="auto"/>
        <w:left w:val="none" w:sz="0" w:space="0" w:color="auto"/>
        <w:bottom w:val="none" w:sz="0" w:space="0" w:color="auto"/>
        <w:right w:val="none" w:sz="0" w:space="0" w:color="auto"/>
      </w:divBdr>
      <w:divsChild>
        <w:div w:id="1020744784">
          <w:marLeft w:val="0"/>
          <w:marRight w:val="0"/>
          <w:marTop w:val="0"/>
          <w:marBottom w:val="0"/>
          <w:divBdr>
            <w:top w:val="none" w:sz="0" w:space="0" w:color="auto"/>
            <w:left w:val="none" w:sz="0" w:space="0" w:color="auto"/>
            <w:bottom w:val="none" w:sz="0" w:space="0" w:color="auto"/>
            <w:right w:val="none" w:sz="0" w:space="0" w:color="auto"/>
          </w:divBdr>
        </w:div>
        <w:div w:id="497431134">
          <w:marLeft w:val="0"/>
          <w:marRight w:val="0"/>
          <w:marTop w:val="0"/>
          <w:marBottom w:val="0"/>
          <w:divBdr>
            <w:top w:val="none" w:sz="0" w:space="0" w:color="auto"/>
            <w:left w:val="none" w:sz="0" w:space="0" w:color="auto"/>
            <w:bottom w:val="none" w:sz="0" w:space="0" w:color="auto"/>
            <w:right w:val="none" w:sz="0" w:space="0" w:color="auto"/>
          </w:divBdr>
        </w:div>
        <w:div w:id="1434549218">
          <w:marLeft w:val="0"/>
          <w:marRight w:val="0"/>
          <w:marTop w:val="0"/>
          <w:marBottom w:val="0"/>
          <w:divBdr>
            <w:top w:val="none" w:sz="0" w:space="0" w:color="auto"/>
            <w:left w:val="none" w:sz="0" w:space="0" w:color="auto"/>
            <w:bottom w:val="none" w:sz="0" w:space="0" w:color="auto"/>
            <w:right w:val="none" w:sz="0" w:space="0" w:color="auto"/>
          </w:divBdr>
        </w:div>
        <w:div w:id="1031302625">
          <w:marLeft w:val="0"/>
          <w:marRight w:val="0"/>
          <w:marTop w:val="0"/>
          <w:marBottom w:val="0"/>
          <w:divBdr>
            <w:top w:val="none" w:sz="0" w:space="0" w:color="auto"/>
            <w:left w:val="none" w:sz="0" w:space="0" w:color="auto"/>
            <w:bottom w:val="none" w:sz="0" w:space="0" w:color="auto"/>
            <w:right w:val="none" w:sz="0" w:space="0" w:color="auto"/>
          </w:divBdr>
        </w:div>
        <w:div w:id="1745251281">
          <w:marLeft w:val="0"/>
          <w:marRight w:val="0"/>
          <w:marTop w:val="0"/>
          <w:marBottom w:val="0"/>
          <w:divBdr>
            <w:top w:val="none" w:sz="0" w:space="0" w:color="auto"/>
            <w:left w:val="none" w:sz="0" w:space="0" w:color="auto"/>
            <w:bottom w:val="none" w:sz="0" w:space="0" w:color="auto"/>
            <w:right w:val="none" w:sz="0" w:space="0" w:color="auto"/>
          </w:divBdr>
        </w:div>
        <w:div w:id="1623342117">
          <w:marLeft w:val="0"/>
          <w:marRight w:val="0"/>
          <w:marTop w:val="0"/>
          <w:marBottom w:val="0"/>
          <w:divBdr>
            <w:top w:val="none" w:sz="0" w:space="0" w:color="auto"/>
            <w:left w:val="none" w:sz="0" w:space="0" w:color="auto"/>
            <w:bottom w:val="none" w:sz="0" w:space="0" w:color="auto"/>
            <w:right w:val="none" w:sz="0" w:space="0" w:color="auto"/>
          </w:divBdr>
        </w:div>
        <w:div w:id="2143427784">
          <w:marLeft w:val="0"/>
          <w:marRight w:val="0"/>
          <w:marTop w:val="0"/>
          <w:marBottom w:val="0"/>
          <w:divBdr>
            <w:top w:val="none" w:sz="0" w:space="0" w:color="auto"/>
            <w:left w:val="none" w:sz="0" w:space="0" w:color="auto"/>
            <w:bottom w:val="none" w:sz="0" w:space="0" w:color="auto"/>
            <w:right w:val="none" w:sz="0" w:space="0" w:color="auto"/>
          </w:divBdr>
        </w:div>
        <w:div w:id="635792238">
          <w:marLeft w:val="0"/>
          <w:marRight w:val="0"/>
          <w:marTop w:val="0"/>
          <w:marBottom w:val="0"/>
          <w:divBdr>
            <w:top w:val="none" w:sz="0" w:space="0" w:color="auto"/>
            <w:left w:val="none" w:sz="0" w:space="0" w:color="auto"/>
            <w:bottom w:val="none" w:sz="0" w:space="0" w:color="auto"/>
            <w:right w:val="none" w:sz="0" w:space="0" w:color="auto"/>
          </w:divBdr>
        </w:div>
      </w:divsChild>
    </w:div>
    <w:div w:id="277496154">
      <w:bodyDiv w:val="1"/>
      <w:marLeft w:val="0"/>
      <w:marRight w:val="0"/>
      <w:marTop w:val="0"/>
      <w:marBottom w:val="0"/>
      <w:divBdr>
        <w:top w:val="none" w:sz="0" w:space="0" w:color="auto"/>
        <w:left w:val="none" w:sz="0" w:space="0" w:color="auto"/>
        <w:bottom w:val="none" w:sz="0" w:space="0" w:color="auto"/>
        <w:right w:val="none" w:sz="0" w:space="0" w:color="auto"/>
      </w:divBdr>
    </w:div>
    <w:div w:id="492260722">
      <w:bodyDiv w:val="1"/>
      <w:marLeft w:val="0"/>
      <w:marRight w:val="0"/>
      <w:marTop w:val="0"/>
      <w:marBottom w:val="0"/>
      <w:divBdr>
        <w:top w:val="none" w:sz="0" w:space="0" w:color="auto"/>
        <w:left w:val="none" w:sz="0" w:space="0" w:color="auto"/>
        <w:bottom w:val="none" w:sz="0" w:space="0" w:color="auto"/>
        <w:right w:val="none" w:sz="0" w:space="0" w:color="auto"/>
      </w:divBdr>
    </w:div>
    <w:div w:id="645477014">
      <w:bodyDiv w:val="1"/>
      <w:marLeft w:val="0"/>
      <w:marRight w:val="0"/>
      <w:marTop w:val="0"/>
      <w:marBottom w:val="0"/>
      <w:divBdr>
        <w:top w:val="none" w:sz="0" w:space="0" w:color="auto"/>
        <w:left w:val="none" w:sz="0" w:space="0" w:color="auto"/>
        <w:bottom w:val="none" w:sz="0" w:space="0" w:color="auto"/>
        <w:right w:val="none" w:sz="0" w:space="0" w:color="auto"/>
      </w:divBdr>
      <w:divsChild>
        <w:div w:id="74671966">
          <w:marLeft w:val="0"/>
          <w:marRight w:val="0"/>
          <w:marTop w:val="0"/>
          <w:marBottom w:val="0"/>
          <w:divBdr>
            <w:top w:val="none" w:sz="0" w:space="0" w:color="auto"/>
            <w:left w:val="none" w:sz="0" w:space="0" w:color="auto"/>
            <w:bottom w:val="none" w:sz="0" w:space="0" w:color="auto"/>
            <w:right w:val="none" w:sz="0" w:space="0" w:color="auto"/>
          </w:divBdr>
        </w:div>
        <w:div w:id="766273729">
          <w:marLeft w:val="0"/>
          <w:marRight w:val="0"/>
          <w:marTop w:val="0"/>
          <w:marBottom w:val="0"/>
          <w:divBdr>
            <w:top w:val="none" w:sz="0" w:space="0" w:color="auto"/>
            <w:left w:val="none" w:sz="0" w:space="0" w:color="auto"/>
            <w:bottom w:val="none" w:sz="0" w:space="0" w:color="auto"/>
            <w:right w:val="none" w:sz="0" w:space="0" w:color="auto"/>
          </w:divBdr>
        </w:div>
        <w:div w:id="1509176941">
          <w:marLeft w:val="0"/>
          <w:marRight w:val="0"/>
          <w:marTop w:val="0"/>
          <w:marBottom w:val="0"/>
          <w:divBdr>
            <w:top w:val="none" w:sz="0" w:space="0" w:color="auto"/>
            <w:left w:val="none" w:sz="0" w:space="0" w:color="auto"/>
            <w:bottom w:val="none" w:sz="0" w:space="0" w:color="auto"/>
            <w:right w:val="none" w:sz="0" w:space="0" w:color="auto"/>
          </w:divBdr>
        </w:div>
        <w:div w:id="162867158">
          <w:marLeft w:val="0"/>
          <w:marRight w:val="0"/>
          <w:marTop w:val="0"/>
          <w:marBottom w:val="0"/>
          <w:divBdr>
            <w:top w:val="none" w:sz="0" w:space="0" w:color="auto"/>
            <w:left w:val="none" w:sz="0" w:space="0" w:color="auto"/>
            <w:bottom w:val="none" w:sz="0" w:space="0" w:color="auto"/>
            <w:right w:val="none" w:sz="0" w:space="0" w:color="auto"/>
          </w:divBdr>
        </w:div>
        <w:div w:id="1357652624">
          <w:marLeft w:val="0"/>
          <w:marRight w:val="0"/>
          <w:marTop w:val="0"/>
          <w:marBottom w:val="0"/>
          <w:divBdr>
            <w:top w:val="none" w:sz="0" w:space="0" w:color="auto"/>
            <w:left w:val="none" w:sz="0" w:space="0" w:color="auto"/>
            <w:bottom w:val="none" w:sz="0" w:space="0" w:color="auto"/>
            <w:right w:val="none" w:sz="0" w:space="0" w:color="auto"/>
          </w:divBdr>
        </w:div>
        <w:div w:id="63068300">
          <w:marLeft w:val="0"/>
          <w:marRight w:val="0"/>
          <w:marTop w:val="0"/>
          <w:marBottom w:val="0"/>
          <w:divBdr>
            <w:top w:val="none" w:sz="0" w:space="0" w:color="auto"/>
            <w:left w:val="none" w:sz="0" w:space="0" w:color="auto"/>
            <w:bottom w:val="none" w:sz="0" w:space="0" w:color="auto"/>
            <w:right w:val="none" w:sz="0" w:space="0" w:color="auto"/>
          </w:divBdr>
        </w:div>
      </w:divsChild>
    </w:div>
    <w:div w:id="765076250">
      <w:bodyDiv w:val="1"/>
      <w:marLeft w:val="0"/>
      <w:marRight w:val="0"/>
      <w:marTop w:val="0"/>
      <w:marBottom w:val="0"/>
      <w:divBdr>
        <w:top w:val="none" w:sz="0" w:space="0" w:color="auto"/>
        <w:left w:val="none" w:sz="0" w:space="0" w:color="auto"/>
        <w:bottom w:val="none" w:sz="0" w:space="0" w:color="auto"/>
        <w:right w:val="none" w:sz="0" w:space="0" w:color="auto"/>
      </w:divBdr>
    </w:div>
    <w:div w:id="891504992">
      <w:bodyDiv w:val="1"/>
      <w:marLeft w:val="0"/>
      <w:marRight w:val="0"/>
      <w:marTop w:val="0"/>
      <w:marBottom w:val="0"/>
      <w:divBdr>
        <w:top w:val="none" w:sz="0" w:space="0" w:color="auto"/>
        <w:left w:val="none" w:sz="0" w:space="0" w:color="auto"/>
        <w:bottom w:val="none" w:sz="0" w:space="0" w:color="auto"/>
        <w:right w:val="none" w:sz="0" w:space="0" w:color="auto"/>
      </w:divBdr>
    </w:div>
    <w:div w:id="1152019845">
      <w:bodyDiv w:val="1"/>
      <w:marLeft w:val="0"/>
      <w:marRight w:val="0"/>
      <w:marTop w:val="0"/>
      <w:marBottom w:val="0"/>
      <w:divBdr>
        <w:top w:val="none" w:sz="0" w:space="0" w:color="auto"/>
        <w:left w:val="none" w:sz="0" w:space="0" w:color="auto"/>
        <w:bottom w:val="none" w:sz="0" w:space="0" w:color="auto"/>
        <w:right w:val="none" w:sz="0" w:space="0" w:color="auto"/>
      </w:divBdr>
    </w:div>
    <w:div w:id="1276327557">
      <w:bodyDiv w:val="1"/>
      <w:marLeft w:val="0"/>
      <w:marRight w:val="0"/>
      <w:marTop w:val="0"/>
      <w:marBottom w:val="0"/>
      <w:divBdr>
        <w:top w:val="none" w:sz="0" w:space="0" w:color="auto"/>
        <w:left w:val="none" w:sz="0" w:space="0" w:color="auto"/>
        <w:bottom w:val="none" w:sz="0" w:space="0" w:color="auto"/>
        <w:right w:val="none" w:sz="0" w:space="0" w:color="auto"/>
      </w:divBdr>
    </w:div>
    <w:div w:id="1357540752">
      <w:bodyDiv w:val="1"/>
      <w:marLeft w:val="0"/>
      <w:marRight w:val="0"/>
      <w:marTop w:val="0"/>
      <w:marBottom w:val="0"/>
      <w:divBdr>
        <w:top w:val="none" w:sz="0" w:space="0" w:color="auto"/>
        <w:left w:val="none" w:sz="0" w:space="0" w:color="auto"/>
        <w:bottom w:val="none" w:sz="0" w:space="0" w:color="auto"/>
        <w:right w:val="none" w:sz="0" w:space="0" w:color="auto"/>
      </w:divBdr>
    </w:div>
    <w:div w:id="1369069471">
      <w:bodyDiv w:val="1"/>
      <w:marLeft w:val="0"/>
      <w:marRight w:val="0"/>
      <w:marTop w:val="0"/>
      <w:marBottom w:val="0"/>
      <w:divBdr>
        <w:top w:val="none" w:sz="0" w:space="0" w:color="auto"/>
        <w:left w:val="none" w:sz="0" w:space="0" w:color="auto"/>
        <w:bottom w:val="none" w:sz="0" w:space="0" w:color="auto"/>
        <w:right w:val="none" w:sz="0" w:space="0" w:color="auto"/>
      </w:divBdr>
    </w:div>
    <w:div w:id="1392382652">
      <w:bodyDiv w:val="1"/>
      <w:marLeft w:val="0"/>
      <w:marRight w:val="0"/>
      <w:marTop w:val="0"/>
      <w:marBottom w:val="0"/>
      <w:divBdr>
        <w:top w:val="none" w:sz="0" w:space="0" w:color="auto"/>
        <w:left w:val="none" w:sz="0" w:space="0" w:color="auto"/>
        <w:bottom w:val="none" w:sz="0" w:space="0" w:color="auto"/>
        <w:right w:val="none" w:sz="0" w:space="0" w:color="auto"/>
      </w:divBdr>
    </w:div>
    <w:div w:id="1823891939">
      <w:bodyDiv w:val="1"/>
      <w:marLeft w:val="0"/>
      <w:marRight w:val="0"/>
      <w:marTop w:val="0"/>
      <w:marBottom w:val="0"/>
      <w:divBdr>
        <w:top w:val="none" w:sz="0" w:space="0" w:color="auto"/>
        <w:left w:val="none" w:sz="0" w:space="0" w:color="auto"/>
        <w:bottom w:val="none" w:sz="0" w:space="0" w:color="auto"/>
        <w:right w:val="none" w:sz="0" w:space="0" w:color="auto"/>
      </w:divBdr>
    </w:div>
    <w:div w:id="1831829401">
      <w:bodyDiv w:val="1"/>
      <w:marLeft w:val="0"/>
      <w:marRight w:val="0"/>
      <w:marTop w:val="0"/>
      <w:marBottom w:val="0"/>
      <w:divBdr>
        <w:top w:val="none" w:sz="0" w:space="0" w:color="auto"/>
        <w:left w:val="none" w:sz="0" w:space="0" w:color="auto"/>
        <w:bottom w:val="none" w:sz="0" w:space="0" w:color="auto"/>
        <w:right w:val="none" w:sz="0" w:space="0" w:color="auto"/>
      </w:divBdr>
    </w:div>
    <w:div w:id="1897546284">
      <w:bodyDiv w:val="1"/>
      <w:marLeft w:val="0"/>
      <w:marRight w:val="0"/>
      <w:marTop w:val="0"/>
      <w:marBottom w:val="0"/>
      <w:divBdr>
        <w:top w:val="none" w:sz="0" w:space="0" w:color="auto"/>
        <w:left w:val="none" w:sz="0" w:space="0" w:color="auto"/>
        <w:bottom w:val="none" w:sz="0" w:space="0" w:color="auto"/>
        <w:right w:val="none" w:sz="0" w:space="0" w:color="auto"/>
      </w:divBdr>
    </w:div>
    <w:div w:id="1954748685">
      <w:bodyDiv w:val="1"/>
      <w:marLeft w:val="0"/>
      <w:marRight w:val="0"/>
      <w:marTop w:val="0"/>
      <w:marBottom w:val="0"/>
      <w:divBdr>
        <w:top w:val="none" w:sz="0" w:space="0" w:color="auto"/>
        <w:left w:val="none" w:sz="0" w:space="0" w:color="auto"/>
        <w:bottom w:val="none" w:sz="0" w:space="0" w:color="auto"/>
        <w:right w:val="none" w:sz="0" w:space="0" w:color="auto"/>
      </w:divBdr>
    </w:div>
    <w:div w:id="1968663135">
      <w:bodyDiv w:val="1"/>
      <w:marLeft w:val="0"/>
      <w:marRight w:val="0"/>
      <w:marTop w:val="0"/>
      <w:marBottom w:val="0"/>
      <w:divBdr>
        <w:top w:val="none" w:sz="0" w:space="0" w:color="auto"/>
        <w:left w:val="none" w:sz="0" w:space="0" w:color="auto"/>
        <w:bottom w:val="none" w:sz="0" w:space="0" w:color="auto"/>
        <w:right w:val="none" w:sz="0" w:space="0" w:color="auto"/>
      </w:divBdr>
    </w:div>
    <w:div w:id="2009869669">
      <w:bodyDiv w:val="1"/>
      <w:marLeft w:val="0"/>
      <w:marRight w:val="0"/>
      <w:marTop w:val="0"/>
      <w:marBottom w:val="0"/>
      <w:divBdr>
        <w:top w:val="none" w:sz="0" w:space="0" w:color="auto"/>
        <w:left w:val="none" w:sz="0" w:space="0" w:color="auto"/>
        <w:bottom w:val="none" w:sz="0" w:space="0" w:color="auto"/>
        <w:right w:val="none" w:sz="0" w:space="0" w:color="auto"/>
      </w:divBdr>
    </w:div>
    <w:div w:id="2116629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106</cp:revision>
  <cp:lastPrinted>2022-01-01T13:42:00Z</cp:lastPrinted>
  <dcterms:created xsi:type="dcterms:W3CDTF">2022-03-19T11:14:00Z</dcterms:created>
  <dcterms:modified xsi:type="dcterms:W3CDTF">2022-10-16T15:13:00Z</dcterms:modified>
</cp:coreProperties>
</file>